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EA" w:rsidRPr="000A4B71" w:rsidRDefault="005752EA" w:rsidP="005E364B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</w:p>
    <w:p w:rsidR="005752EA" w:rsidRPr="000A4B71" w:rsidRDefault="005752EA" w:rsidP="005752EA">
      <w:pPr>
        <w:pStyle w:val="2"/>
        <w:shd w:val="clear" w:color="auto" w:fill="A9E2F6"/>
        <w:jc w:val="center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Совет от музыкального руководителя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Любовь к музыке и умение ей радоваться закладываются не в музыкальной школе, а преимущественно дома, в семье и очень часто это происходит в игре, а не в учёбе. Превратите свои домашние занятия музыкой в игру, радость от встречи с ней. Конечно, всегда есть вероятность того, что истинный талант сумеет проявить себя и в самой равнодушной к музыке семье. И наоборот, ребёнок может не проявлять никакого интереса к искусству, несмотря на все старания родителей. Однако время, проведённое с ребёнком в совместных домашних музыкальных занятиях, имеет самостоятельную ценность, потому что оно будет счастливым и даст членам семьи ещё одну возможность почувствовать любовь друг к другу.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пестушки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потешки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приговорки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t xml:space="preserve"> – для развлечения, оздоровления и развития ребёнка; протяжные и лирические песни – во время какой-то работы и т.д.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Все мамы могут прекрасно петь для своих детей. Но не все мамы поют. Некоторые стесняются это делать, т.к. считают, что у них нет голоса, что им «медведь на ухо наступил». Но как считает С.Лупан, автор книги «Поверь в своё дитя», важно не то, как поёт мама (чисто или фальшиво), гораздо важнее для ребёнка сам родной мамин голос и настроение, с каким она исполняет песню. Задача мамы – показать ребёнку, как это замечательно – уметь петь. Маме нужно «заразить» пением своего малыша. Конечно, ребёнок должен слышать и чистое, правильное пение, например, в записи. А маме можно пояснить, что она не всегда поёт правильно, но зато она так любит музыку, пение.</w:t>
      </w:r>
      <w:r w:rsidRPr="000A4B71">
        <w:rPr>
          <w:rFonts w:ascii="Arial" w:hAnsi="Arial" w:cs="Arial"/>
          <w:color w:val="000000"/>
          <w:sz w:val="28"/>
          <w:szCs w:val="28"/>
          <w:shd w:val="clear" w:color="auto" w:fill="A9E2F6"/>
        </w:rPr>
        <w:t> 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Чтобы помочь ребёнку научиться петь, лучше всего петь вместе с ним. Конечно, это, во-первых, должны быть песни интересные в художественном отношении, а, во-вторых, доступные пониманию ребёнка и его голосу. Но доступные – не значит примитивные. Безусловно, подходит весь детский потешный, пестовый и игровой фольклор. Это истинная музыка и удивительная поэзия. Приемлемы и авторские произведения при условии, что они имеют подлинную художественную ценность. Это очень важный момент. К сожалению, в имеющемся на сегодняшний день музыкальном репертуаре не так уж много произведений, которые отвечают этому требованию. Можно использовать классическую музыку, современные детские песни таких </w:t>
      </w:r>
      <w:r w:rsidRPr="000A4B71">
        <w:rPr>
          <w:rFonts w:ascii="Arial" w:hAnsi="Arial" w:cs="Arial"/>
          <w:color w:val="000000"/>
          <w:sz w:val="28"/>
          <w:szCs w:val="28"/>
        </w:rPr>
        <w:lastRenderedPageBreak/>
        <w:t xml:space="preserve">авторов, как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В.Шаинский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Е.Крылатов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Е.Зарицкая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Е.Поплянова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 и других, песни для взрослых преимущественно прошлых лет.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Хорошо, когда в семье входит в традицию совместное пение. Исполняя песни в семейном хоре, старайтесь не заглушить голос малыша.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Пение с детьми и для детей помогает решать многие задачи:</w:t>
      </w:r>
      <w:r w:rsidRPr="000A4B71">
        <w:rPr>
          <w:rFonts w:ascii="Arial" w:hAnsi="Arial" w:cs="Arial"/>
          <w:color w:val="000000"/>
          <w:sz w:val="28"/>
          <w:szCs w:val="28"/>
        </w:rPr>
        <w:br/>
        <w:t>• создавать у детей определённый эмоциональный настрой: приподнятый, радостный,</w:t>
      </w:r>
      <w:r w:rsidRPr="000A4B71">
        <w:rPr>
          <w:rFonts w:ascii="Arial" w:hAnsi="Arial" w:cs="Arial"/>
          <w:color w:val="000000"/>
          <w:sz w:val="28"/>
          <w:szCs w:val="28"/>
        </w:rPr>
        <w:br/>
        <w:t>или, напротив, спокойный, умиротворённый;</w:t>
      </w:r>
      <w:r w:rsidRPr="000A4B71">
        <w:rPr>
          <w:rFonts w:ascii="Arial" w:hAnsi="Arial" w:cs="Arial"/>
          <w:color w:val="000000"/>
          <w:sz w:val="28"/>
          <w:szCs w:val="28"/>
        </w:rPr>
        <w:br/>
        <w:t>• устанавливать контакт между детьми и взрослыми;</w:t>
      </w:r>
      <w:r w:rsidRPr="000A4B71">
        <w:rPr>
          <w:rFonts w:ascii="Arial" w:hAnsi="Arial" w:cs="Arial"/>
          <w:color w:val="000000"/>
          <w:sz w:val="28"/>
          <w:szCs w:val="28"/>
        </w:rPr>
        <w:br/>
        <w:t>• развивать речь и совершенствовать качество звукопроизношения;</w:t>
      </w:r>
      <w:r w:rsidRPr="000A4B71">
        <w:rPr>
          <w:rFonts w:ascii="Arial" w:hAnsi="Arial" w:cs="Arial"/>
          <w:color w:val="000000"/>
          <w:sz w:val="28"/>
          <w:szCs w:val="28"/>
        </w:rPr>
        <w:br/>
        <w:t>• углублять эмоциональную отзывчивость и эстетический вкус.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Очень важно постоянно развивать слуховое восприятие детей – в первую очередь внимание и память. Водите детей не только смотреть – водите их слушать капель, журчание ручья, шелест листьев и скрип снега, пение птиц и колокольные перезвоны.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Задачу формирования у ребёнка эстетического вкуса и приобщения к мировой музыкальной культуре решает слушание музыки. Прежде чем включить магнитофон или плеер с музыкой, которую вы хотите предложить ребёнку, вам стоит: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прослушать ряд музыкальных произведений и выбрать из них те, которые нравятся вам, и трогают лично вас. Помните, что только ваше собственное чувство к данной конкретной музыке может пробудить интерес ребёнка к звучащему;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по возможности прочитать о композиторе, чтобы ваше собственное отношение к его музыкальному стилю, самому композитору и его произведениям было осознанным;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постараться избавиться от привычки обсуждать и объяснять детям, какое содержание несёт та или иная музыка и «о чём хотел сказать композитор» в данном произведении; пусть просто слушают музыку.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Слушать музыку желательно каждый день, но не более чем 5 минут для младших дошкольников, 10 минут – для старших.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Хорошо, если в вашей домашней библиотеке появятся книги о музыке и музыкантах, которые можно рассматривать и читать вместе с детьми.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Вы можете организовать со своими детьми игры со звуками, которые помогут детям лучше научиться слушать, различать и самостоятельно </w:t>
      </w:r>
      <w:r w:rsidRPr="000A4B71">
        <w:rPr>
          <w:rFonts w:ascii="Arial" w:hAnsi="Arial" w:cs="Arial"/>
          <w:color w:val="000000"/>
          <w:sz w:val="28"/>
          <w:szCs w:val="28"/>
        </w:rPr>
        <w:lastRenderedPageBreak/>
        <w:t>производить звуки разной силы и разной окраски, сознательно комбинировать эти свойства звука. Для игр нужны будут детские музыкальные игрушки и инструменты: колокольчики разных размеров, бубны, барабаны, погремушки, музыкальные молоточки, металлофон, треугольник, дудочки и свистульки. Эти игрушки и инструменты можно купить.    Купив игрушку или инструмент, обязательно хорошо ознакомьтесь с ним: как он устроен, что он «умеет».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Хорошо, если у вас дома появятся и различные свистящие, шумящие, гремящие, скрипящие, шуршащие и т.п. предметы, каждый из которых имеет свой «голос»: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банки из-под кофе, чая, соков, наполненные горохом, косточками, камешками, песком, скрепками, пуговицами;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шуршащие метёлки из обрезков магнитофонной ленты, бумаги, полиэтилена и т.п.;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погремушки из нанизанных на проволоку пуговиц пластмассовых и металлических, бусин, косточек, колокольчиков;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br/>
        <w:t xml:space="preserve">-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шуршащие при трении друг о друга еловые шишки, обёрточная бумага, шумящие морские раковины, стучащие палочки из дерева разных пород;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сосуды с разным количеством воды;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перевёрнутые детские формочки, кастрюли, вёдра, по которым можно ударять;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нитки и резинки, натянутые по принципу струны так, чтобы ребёнок сам мог менять силу их натяжения;</w:t>
      </w:r>
      <w:r w:rsidRPr="000A4B71">
        <w:rPr>
          <w:rFonts w:ascii="Arial" w:hAnsi="Arial" w:cs="Arial"/>
          <w:color w:val="000000"/>
          <w:sz w:val="28"/>
          <w:szCs w:val="28"/>
        </w:rPr>
        <w:br/>
        <w:t>- свистки и дудочки из глины и дерева.</w:t>
      </w:r>
      <w:proofErr w:type="gramEnd"/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Занятия с этими звучащими предметами помогут вам открыть для детей хорошо известные предметы с другой стороны. Знакомить со звучащими игрушками нужно постепенно, а не сразу со всеми. Желательно и делать их на глазах у детей. Ребята со временем с удовольствием и сами по мере сил примут участие в их изготовлении.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Попробуйте вместе с детьми послушать звуки разного тембра. Договоритесь, кто будет начинать, обсуждайте поочерёдно, что вы услышали.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Постарайтесь найти слова, чтобы дать характеристику каждому звуку, например: звонкий, светлый, мягкий, резкий, глухой, тёмный.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t xml:space="preserve"> Обратите внимание на то, какая игрушка больше всего понравилась вашему ребёнку, а потом спросите, почему она понравилась ему. По ответу можно судить, какие звуки его привлекают.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Поиграйте в игру «Лесное эхо». В этой игре ребёнок научится производить звук, определённый по силе. Сначала помогите ему вспомнить, что такое эхо, как оно отвечает на ваши громкие звуки. </w:t>
      </w:r>
      <w:r w:rsidRPr="000A4B71">
        <w:rPr>
          <w:rFonts w:ascii="Arial" w:hAnsi="Arial" w:cs="Arial"/>
          <w:color w:val="000000"/>
          <w:sz w:val="28"/>
          <w:szCs w:val="28"/>
        </w:rPr>
        <w:lastRenderedPageBreak/>
        <w:t>Возьмите игрушки и начинайте игру. Кто вступает первым, у того игрушка должна звучать громко, у того, кто отвечает, - тихо: ведь это эхо отвечает. Затем можно обменяться ролями и игрушками.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А можно устроить и такие игры: «Музыка звёзд», «Гроза», «Ветерок и ветер». Пусть сначала дети представят соответствующую картину. Как изобразить её звуками? С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помощью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t xml:space="preserve"> каких инструментов или игрушек? Пусть дети внимательно вслушаются в окраску звуков, поищут, поэкспериментируют. Пусть взрослые начинают, а дети продолжают.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Экспериментирование со звуками стимулирует познавательное отношение к миру, в том числе и к миру звуков; расширяет способность к различению звучания разных инструментов и предметов и дифференцированию звуков по высоте, интенсивности; развивает мелкую моторику кистей рук; формирует чувство ритма.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Всегда нужно помнить, что без творчества невозможно полноценное развитие личности ребёнка. В формировании творческих способностей большое значение имеет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музицирование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>: импровизация в песне и танце, подбор аккомпанемента (сопровождения), сочинение музыки. И здесь родители во многом могут помочь детям.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Наиболее активно творческая музыкальная деятельность ребёнка проявляется в пении. А поводом для неё может стать что угодно. Например, вы купили ребёнку игрушку, и он запел от радости. Прислушайтесь – слова и музыка собственного сочинения. Песня льётся легко и свободно. Это истинное творческое самовыражение, которое надо всячески поощрять.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Как стимулировать детское песенное творчество? Дети любят выполнять задания. Предложите им сочинить музыку к небольшому стихотворению или придумать слова к несложной мелодии песенного характера. Кроме того, ребёнок с удовольствием примет участие в разговоре, где нужно не говорить, а петь, самому придумывая мелодию. Например: «Что ты делаешь?» - «Играю». – «Как?» - «В мяч». В дальнейшем такие разговоры приобретают всё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более развёрнутый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t xml:space="preserve"> характер.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Большие возможности для развития творческих способностей детей имеются в занятиях танцами. Музыка тесно связана с движением. Она придаёт движениям определённый характер. Но и движения в свою очередь помогают лучше воспринимать музыку. Импровизация в танце лучше всего проявляется в играх. Вот примеры некоторых таких игр. Изобразите под весёлую музыку игру в мяч, в снежки, клоунов и т.п.  Придумайте интересные танцевальные движения под русский перепляс, под вальс. Как станцевали бы эти танцы сказочные герои – </w:t>
      </w:r>
      <w:r w:rsidRPr="000A4B71">
        <w:rPr>
          <w:rFonts w:ascii="Arial" w:hAnsi="Arial" w:cs="Arial"/>
          <w:color w:val="000000"/>
          <w:sz w:val="28"/>
          <w:szCs w:val="28"/>
        </w:rPr>
        <w:lastRenderedPageBreak/>
        <w:t>лисичка, зайчик, медведь и др. В таких играх дети учатся владеть своим телом, двигаться под музыку, в них развиваются артистизм, творческие способности.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Хорошо стимулирует детское творчество подбор аккомпанемента (сопровождения). Сначала это может быть ритмический аккомпанемент. Например, ребёнок поёт и сопровождает пение, ударяя в ладоши. Можно попросить ребёнка подобрать инструменты по тембру для сопровождения того или иного куплета, строки песни (по смыслу, по настроению).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Важный метод стимулирования детского сочинительства – личный пример взрослых. Вы начинаете импровизацию и просите детей продолжить. Подобные методы использовал Л.Толстой в яснополянской школе, развивая у учеников творческие навыки.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>Побуждает к творчеству и использование других видов искусства, например, живописи. Покажите детям репродукцию картины и попросите рассказать, какое настроение она вызывает. Предложите сочинить музыку, которая бы соответствовала этому настроению. Используйте при этом один или несколько музыкальных инструментов, игрушек. И наоборот, попросите нарисовать картину, слушая ту или иную музыку.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Важная форма </w:t>
      </w:r>
      <w:proofErr w:type="spellStart"/>
      <w:r w:rsidRPr="000A4B71">
        <w:rPr>
          <w:rFonts w:ascii="Arial" w:hAnsi="Arial" w:cs="Arial"/>
          <w:color w:val="000000"/>
          <w:sz w:val="28"/>
          <w:szCs w:val="28"/>
        </w:rPr>
        <w:t>музицирования</w:t>
      </w:r>
      <w:proofErr w:type="spellEnd"/>
      <w:r w:rsidRPr="000A4B71">
        <w:rPr>
          <w:rFonts w:ascii="Arial" w:hAnsi="Arial" w:cs="Arial"/>
          <w:color w:val="000000"/>
          <w:sz w:val="28"/>
          <w:szCs w:val="28"/>
        </w:rPr>
        <w:t xml:space="preserve"> – семейные концерты. Дети не очень-то любят быть солистами. Куда приятнее выступать в ансамбле с мамой, папой или бабушкой. У таких концертов большие возможности: аккомпанемент песни, сопровождение танца, совместное пение, семейный шумовой оркестр.</w:t>
      </w:r>
    </w:p>
    <w:p w:rsidR="005752EA" w:rsidRPr="000A4B71" w:rsidRDefault="005752EA" w:rsidP="005752EA">
      <w:pPr>
        <w:pStyle w:val="a3"/>
        <w:shd w:val="clear" w:color="auto" w:fill="A9E2F6"/>
        <w:rPr>
          <w:rFonts w:ascii="Arial" w:hAnsi="Arial" w:cs="Arial"/>
          <w:color w:val="000000"/>
          <w:sz w:val="28"/>
          <w:szCs w:val="28"/>
        </w:rPr>
      </w:pPr>
      <w:r w:rsidRPr="000A4B71">
        <w:rPr>
          <w:rFonts w:ascii="Arial" w:hAnsi="Arial" w:cs="Arial"/>
          <w:color w:val="000000"/>
          <w:sz w:val="28"/>
          <w:szCs w:val="28"/>
        </w:rPr>
        <w:t xml:space="preserve">Путь развития музыкальности каждого человека неодинаков. Поэтому не следует огорчаться, если у вашего ребёнка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нет настроения что-либо спеть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t xml:space="preserve"> или ему не хочется танцевать.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0A4B71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0A4B71">
        <w:rPr>
          <w:rFonts w:ascii="Arial" w:hAnsi="Arial" w:cs="Arial"/>
          <w:color w:val="000000"/>
          <w:sz w:val="28"/>
          <w:szCs w:val="28"/>
        </w:rPr>
        <w:t xml:space="preserve"> качественные. Для этого потребуется время и терпение, а также ваша поддержка, уверенность, радость от совместных занятий. Чем активнее общение вашего ребёнка с музыкой, тем более музыкальным он становиться. Помните, развивая музыкальные способности ребёнка, вы стимулируете развитие и всех других</w:t>
      </w:r>
    </w:p>
    <w:p w:rsidR="00CB41B6" w:rsidRDefault="00CB41B6" w:rsidP="00E85E06"/>
    <w:sectPr w:rsidR="00CB41B6" w:rsidSect="0078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72F78"/>
    <w:multiLevelType w:val="multilevel"/>
    <w:tmpl w:val="8500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04A5A"/>
    <w:multiLevelType w:val="multilevel"/>
    <w:tmpl w:val="D68E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E06"/>
    <w:rsid w:val="000A4B71"/>
    <w:rsid w:val="001127A3"/>
    <w:rsid w:val="001C4A73"/>
    <w:rsid w:val="0039530A"/>
    <w:rsid w:val="00417243"/>
    <w:rsid w:val="005752EA"/>
    <w:rsid w:val="005E364B"/>
    <w:rsid w:val="0078553F"/>
    <w:rsid w:val="00CB41B6"/>
    <w:rsid w:val="00E8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53F"/>
  </w:style>
  <w:style w:type="paragraph" w:styleId="1">
    <w:name w:val="heading 1"/>
    <w:basedOn w:val="a"/>
    <w:link w:val="10"/>
    <w:uiPriority w:val="9"/>
    <w:qFormat/>
    <w:rsid w:val="00395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3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3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9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530A"/>
  </w:style>
  <w:style w:type="character" w:customStyle="1" w:styleId="20">
    <w:name w:val="Заголовок 2 Знак"/>
    <w:basedOn w:val="a0"/>
    <w:link w:val="2"/>
    <w:uiPriority w:val="9"/>
    <w:semiHidden/>
    <w:rsid w:val="003953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39530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5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5</cp:revision>
  <dcterms:created xsi:type="dcterms:W3CDTF">2013-04-21T18:44:00Z</dcterms:created>
  <dcterms:modified xsi:type="dcterms:W3CDTF">2013-12-13T18:02:00Z</dcterms:modified>
</cp:coreProperties>
</file>